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698" w:rsidRDefault="008E73E9" w:rsidP="0071469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Автономная некоммерческая образовательная организация</w:t>
      </w:r>
      <w:r w:rsidR="00714698">
        <w:rPr>
          <w:sz w:val="28"/>
          <w:szCs w:val="28"/>
        </w:rPr>
        <w:t xml:space="preserve"> </w:t>
      </w:r>
    </w:p>
    <w:p w:rsidR="00714698" w:rsidRDefault="00714698" w:rsidP="0071469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высшего образования </w:t>
      </w:r>
    </w:p>
    <w:p w:rsidR="00714698" w:rsidRDefault="00714698" w:rsidP="0071469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«Кубанский со</w:t>
      </w:r>
      <w:r w:rsidR="008E73E9">
        <w:rPr>
          <w:sz w:val="28"/>
          <w:szCs w:val="28"/>
        </w:rPr>
        <w:t>циально-экономический институт</w:t>
      </w:r>
      <w:r>
        <w:rPr>
          <w:sz w:val="28"/>
          <w:szCs w:val="28"/>
        </w:rPr>
        <w:t>»</w:t>
      </w:r>
    </w:p>
    <w:p w:rsidR="00714698" w:rsidRDefault="00714698" w:rsidP="00714698">
      <w:pPr>
        <w:pStyle w:val="Default"/>
        <w:rPr>
          <w:sz w:val="28"/>
          <w:szCs w:val="28"/>
        </w:rPr>
      </w:pPr>
    </w:p>
    <w:p w:rsidR="00714698" w:rsidRDefault="00714698" w:rsidP="00714698">
      <w:pPr>
        <w:pStyle w:val="Default"/>
        <w:rPr>
          <w:sz w:val="28"/>
          <w:szCs w:val="28"/>
        </w:rPr>
      </w:pPr>
    </w:p>
    <w:p w:rsidR="00714698" w:rsidRDefault="00714698" w:rsidP="00714698">
      <w:pPr>
        <w:pStyle w:val="Default"/>
        <w:rPr>
          <w:sz w:val="28"/>
          <w:szCs w:val="28"/>
        </w:rPr>
      </w:pPr>
    </w:p>
    <w:p w:rsidR="00714698" w:rsidRDefault="00714698" w:rsidP="00714698">
      <w:pPr>
        <w:pStyle w:val="Default"/>
        <w:rPr>
          <w:sz w:val="28"/>
          <w:szCs w:val="28"/>
        </w:rPr>
      </w:pPr>
    </w:p>
    <w:p w:rsidR="00714698" w:rsidRDefault="00714698" w:rsidP="00714698">
      <w:pPr>
        <w:pStyle w:val="Default"/>
        <w:rPr>
          <w:sz w:val="28"/>
          <w:szCs w:val="28"/>
        </w:rPr>
      </w:pPr>
    </w:p>
    <w:p w:rsidR="00714698" w:rsidRDefault="00714698" w:rsidP="00714698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714698" w:rsidRDefault="00714698" w:rsidP="00714698">
      <w:pPr>
        <w:pStyle w:val="Default"/>
        <w:spacing w:after="240"/>
        <w:jc w:val="right"/>
        <w:rPr>
          <w:sz w:val="28"/>
          <w:szCs w:val="28"/>
        </w:rPr>
      </w:pPr>
      <w:r>
        <w:rPr>
          <w:sz w:val="28"/>
          <w:szCs w:val="28"/>
        </w:rPr>
        <w:t>Ректор «КСЭИ»</w:t>
      </w:r>
    </w:p>
    <w:p w:rsidR="00714698" w:rsidRDefault="00714698" w:rsidP="00714698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714698" w:rsidRDefault="00316924" w:rsidP="00714698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Т.А.Петрова</w:t>
      </w:r>
    </w:p>
    <w:p w:rsidR="00714698" w:rsidRDefault="00714698" w:rsidP="00714698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«_____» ________________ 201</w:t>
      </w:r>
      <w:r w:rsidR="00316924">
        <w:rPr>
          <w:sz w:val="28"/>
          <w:szCs w:val="28"/>
        </w:rPr>
        <w:t>8</w:t>
      </w:r>
    </w:p>
    <w:p w:rsidR="00714698" w:rsidRDefault="00714698" w:rsidP="00714698">
      <w:pPr>
        <w:pStyle w:val="Default"/>
        <w:rPr>
          <w:sz w:val="28"/>
          <w:szCs w:val="28"/>
        </w:rPr>
      </w:pPr>
    </w:p>
    <w:p w:rsidR="00714698" w:rsidRDefault="00714698" w:rsidP="00714698">
      <w:pPr>
        <w:pStyle w:val="Default"/>
        <w:rPr>
          <w:sz w:val="28"/>
          <w:szCs w:val="28"/>
        </w:rPr>
      </w:pPr>
    </w:p>
    <w:p w:rsidR="00714698" w:rsidRDefault="00714698" w:rsidP="00714698">
      <w:pPr>
        <w:pStyle w:val="Default"/>
        <w:rPr>
          <w:sz w:val="28"/>
          <w:szCs w:val="28"/>
        </w:rPr>
      </w:pPr>
    </w:p>
    <w:p w:rsidR="00714698" w:rsidRDefault="00714698" w:rsidP="00714698">
      <w:pPr>
        <w:pStyle w:val="Default"/>
        <w:rPr>
          <w:sz w:val="28"/>
          <w:szCs w:val="28"/>
        </w:rPr>
      </w:pPr>
    </w:p>
    <w:p w:rsidR="00714698" w:rsidRDefault="00714698" w:rsidP="00714698">
      <w:pPr>
        <w:pStyle w:val="Default"/>
        <w:rPr>
          <w:sz w:val="28"/>
          <w:szCs w:val="28"/>
        </w:rPr>
      </w:pPr>
    </w:p>
    <w:p w:rsidR="00714698" w:rsidRDefault="00714698" w:rsidP="00714698">
      <w:pPr>
        <w:pStyle w:val="Default"/>
        <w:rPr>
          <w:sz w:val="28"/>
          <w:szCs w:val="28"/>
        </w:rPr>
      </w:pPr>
    </w:p>
    <w:p w:rsidR="00714698" w:rsidRDefault="00714698" w:rsidP="00714698">
      <w:pPr>
        <w:pStyle w:val="Default"/>
        <w:rPr>
          <w:sz w:val="28"/>
          <w:szCs w:val="28"/>
        </w:rPr>
      </w:pPr>
    </w:p>
    <w:p w:rsidR="00714698" w:rsidRDefault="00714698" w:rsidP="00714698">
      <w:pPr>
        <w:pStyle w:val="Default"/>
        <w:rPr>
          <w:sz w:val="28"/>
          <w:szCs w:val="28"/>
        </w:rPr>
      </w:pPr>
    </w:p>
    <w:p w:rsidR="00714698" w:rsidRDefault="00714698" w:rsidP="0071469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ПРОГРАММА ВСТУПИТЕЛЬНЫХ ИСПЫТАНИЙ ПО ФИЗИКЕ </w:t>
      </w:r>
    </w:p>
    <w:p w:rsidR="00714698" w:rsidRDefault="00714698" w:rsidP="00714698">
      <w:pPr>
        <w:pStyle w:val="Default"/>
        <w:jc w:val="center"/>
        <w:rPr>
          <w:sz w:val="23"/>
          <w:szCs w:val="23"/>
        </w:rPr>
      </w:pPr>
    </w:p>
    <w:p w:rsidR="00714698" w:rsidRDefault="00714698" w:rsidP="00714698">
      <w:pPr>
        <w:pStyle w:val="Default"/>
        <w:jc w:val="center"/>
        <w:rPr>
          <w:sz w:val="23"/>
          <w:szCs w:val="23"/>
        </w:rPr>
      </w:pPr>
      <w:r>
        <w:rPr>
          <w:szCs w:val="23"/>
        </w:rPr>
        <w:t>для абитуриентов, поступающих в вуз</w:t>
      </w:r>
    </w:p>
    <w:p w:rsidR="00714698" w:rsidRDefault="00714698" w:rsidP="00714698">
      <w:pPr>
        <w:pStyle w:val="Default"/>
        <w:jc w:val="center"/>
        <w:rPr>
          <w:sz w:val="23"/>
          <w:szCs w:val="23"/>
        </w:rPr>
      </w:pPr>
    </w:p>
    <w:p w:rsidR="00714698" w:rsidRDefault="00714698" w:rsidP="00714698">
      <w:pPr>
        <w:pStyle w:val="Default"/>
        <w:jc w:val="center"/>
        <w:rPr>
          <w:sz w:val="23"/>
          <w:szCs w:val="23"/>
        </w:rPr>
      </w:pPr>
    </w:p>
    <w:p w:rsidR="00714698" w:rsidRDefault="00714698" w:rsidP="00714698">
      <w:pPr>
        <w:pStyle w:val="Default"/>
        <w:jc w:val="center"/>
        <w:rPr>
          <w:sz w:val="23"/>
          <w:szCs w:val="23"/>
        </w:rPr>
      </w:pPr>
    </w:p>
    <w:p w:rsidR="00714698" w:rsidRDefault="00714698" w:rsidP="00714698">
      <w:pPr>
        <w:pStyle w:val="Default"/>
        <w:jc w:val="center"/>
        <w:rPr>
          <w:sz w:val="23"/>
          <w:szCs w:val="23"/>
        </w:rPr>
      </w:pPr>
    </w:p>
    <w:p w:rsidR="00714698" w:rsidRDefault="00714698" w:rsidP="00714698">
      <w:pPr>
        <w:pStyle w:val="Default"/>
        <w:jc w:val="center"/>
        <w:rPr>
          <w:sz w:val="23"/>
          <w:szCs w:val="23"/>
        </w:rPr>
      </w:pPr>
    </w:p>
    <w:p w:rsidR="00714698" w:rsidRDefault="00714698" w:rsidP="00714698">
      <w:pPr>
        <w:pStyle w:val="Default"/>
        <w:jc w:val="center"/>
        <w:rPr>
          <w:sz w:val="23"/>
          <w:szCs w:val="23"/>
        </w:rPr>
      </w:pPr>
    </w:p>
    <w:p w:rsidR="00714698" w:rsidRDefault="00714698" w:rsidP="00714698">
      <w:pPr>
        <w:pStyle w:val="Default"/>
        <w:jc w:val="center"/>
        <w:rPr>
          <w:sz w:val="23"/>
          <w:szCs w:val="23"/>
        </w:rPr>
      </w:pPr>
    </w:p>
    <w:p w:rsidR="00714698" w:rsidRDefault="00714698" w:rsidP="00714698">
      <w:pPr>
        <w:pStyle w:val="Default"/>
        <w:jc w:val="center"/>
        <w:rPr>
          <w:sz w:val="23"/>
          <w:szCs w:val="23"/>
        </w:rPr>
      </w:pPr>
    </w:p>
    <w:p w:rsidR="00714698" w:rsidRDefault="00714698" w:rsidP="00714698">
      <w:pPr>
        <w:pStyle w:val="Default"/>
        <w:jc w:val="center"/>
        <w:rPr>
          <w:sz w:val="23"/>
          <w:szCs w:val="23"/>
        </w:rPr>
      </w:pPr>
    </w:p>
    <w:p w:rsidR="00714698" w:rsidRDefault="00714698" w:rsidP="00714698">
      <w:pPr>
        <w:pStyle w:val="Default"/>
        <w:jc w:val="center"/>
        <w:rPr>
          <w:sz w:val="23"/>
          <w:szCs w:val="23"/>
        </w:rPr>
      </w:pPr>
    </w:p>
    <w:p w:rsidR="00714698" w:rsidRDefault="00714698" w:rsidP="00714698">
      <w:pPr>
        <w:pStyle w:val="Default"/>
        <w:jc w:val="center"/>
        <w:rPr>
          <w:sz w:val="23"/>
          <w:szCs w:val="23"/>
        </w:rPr>
      </w:pPr>
    </w:p>
    <w:p w:rsidR="00714698" w:rsidRDefault="00714698" w:rsidP="00714698">
      <w:pPr>
        <w:pStyle w:val="Default"/>
        <w:jc w:val="center"/>
        <w:rPr>
          <w:sz w:val="23"/>
          <w:szCs w:val="23"/>
        </w:rPr>
      </w:pPr>
    </w:p>
    <w:p w:rsidR="00714698" w:rsidRDefault="00714698" w:rsidP="00714698">
      <w:pPr>
        <w:pStyle w:val="Default"/>
        <w:jc w:val="center"/>
        <w:rPr>
          <w:sz w:val="23"/>
          <w:szCs w:val="23"/>
        </w:rPr>
      </w:pPr>
    </w:p>
    <w:p w:rsidR="00714698" w:rsidRDefault="00714698" w:rsidP="00714698">
      <w:pPr>
        <w:pStyle w:val="Default"/>
        <w:jc w:val="center"/>
        <w:rPr>
          <w:sz w:val="23"/>
          <w:szCs w:val="23"/>
        </w:rPr>
      </w:pPr>
    </w:p>
    <w:p w:rsidR="00714698" w:rsidRDefault="00714698" w:rsidP="00714698">
      <w:pPr>
        <w:pStyle w:val="Default"/>
        <w:jc w:val="center"/>
        <w:rPr>
          <w:sz w:val="23"/>
          <w:szCs w:val="23"/>
        </w:rPr>
      </w:pPr>
    </w:p>
    <w:p w:rsidR="00714698" w:rsidRDefault="00714698" w:rsidP="00714698">
      <w:pPr>
        <w:pStyle w:val="Default"/>
        <w:jc w:val="center"/>
        <w:rPr>
          <w:sz w:val="23"/>
          <w:szCs w:val="23"/>
        </w:rPr>
      </w:pPr>
    </w:p>
    <w:p w:rsidR="00714698" w:rsidRDefault="00714698" w:rsidP="00714698">
      <w:pPr>
        <w:pStyle w:val="Default"/>
        <w:jc w:val="center"/>
        <w:rPr>
          <w:sz w:val="23"/>
          <w:szCs w:val="23"/>
        </w:rPr>
      </w:pPr>
    </w:p>
    <w:p w:rsidR="00714698" w:rsidRDefault="00714698" w:rsidP="00714698">
      <w:pPr>
        <w:pStyle w:val="Default"/>
        <w:jc w:val="center"/>
        <w:rPr>
          <w:sz w:val="23"/>
          <w:szCs w:val="23"/>
        </w:rPr>
      </w:pPr>
    </w:p>
    <w:p w:rsidR="00714698" w:rsidRDefault="00714698" w:rsidP="00714698">
      <w:pPr>
        <w:pStyle w:val="Default"/>
        <w:jc w:val="center"/>
        <w:rPr>
          <w:sz w:val="23"/>
          <w:szCs w:val="23"/>
        </w:rPr>
      </w:pPr>
    </w:p>
    <w:p w:rsidR="00714698" w:rsidRDefault="00714698" w:rsidP="00714698">
      <w:pPr>
        <w:pStyle w:val="Default"/>
        <w:jc w:val="center"/>
        <w:rPr>
          <w:sz w:val="23"/>
          <w:szCs w:val="23"/>
        </w:rPr>
      </w:pPr>
    </w:p>
    <w:p w:rsidR="00714698" w:rsidRDefault="00714698" w:rsidP="00714698">
      <w:pPr>
        <w:pStyle w:val="Default"/>
        <w:jc w:val="center"/>
        <w:rPr>
          <w:sz w:val="23"/>
          <w:szCs w:val="23"/>
        </w:rPr>
      </w:pPr>
    </w:p>
    <w:p w:rsidR="00714698" w:rsidRDefault="00714698" w:rsidP="00714698">
      <w:pPr>
        <w:pStyle w:val="Default"/>
        <w:jc w:val="center"/>
        <w:rPr>
          <w:sz w:val="23"/>
          <w:szCs w:val="23"/>
        </w:rPr>
      </w:pPr>
    </w:p>
    <w:p w:rsidR="00714698" w:rsidRDefault="00714698" w:rsidP="00714698">
      <w:pPr>
        <w:pStyle w:val="Default"/>
        <w:jc w:val="center"/>
        <w:rPr>
          <w:sz w:val="23"/>
          <w:szCs w:val="23"/>
        </w:rPr>
      </w:pPr>
    </w:p>
    <w:p w:rsidR="00714698" w:rsidRDefault="00714698" w:rsidP="00714698">
      <w:pPr>
        <w:pStyle w:val="Default"/>
        <w:jc w:val="center"/>
        <w:rPr>
          <w:sz w:val="23"/>
          <w:szCs w:val="23"/>
        </w:rPr>
      </w:pPr>
    </w:p>
    <w:p w:rsidR="00714698" w:rsidRDefault="00714698" w:rsidP="0071469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КРАСНОДАР 201</w:t>
      </w:r>
      <w:r w:rsidR="00680BA6">
        <w:rPr>
          <w:sz w:val="23"/>
          <w:szCs w:val="23"/>
        </w:rPr>
        <w:t>7</w:t>
      </w:r>
      <w:bookmarkStart w:id="0" w:name="_GoBack"/>
      <w:bookmarkEnd w:id="0"/>
      <w:r>
        <w:rPr>
          <w:sz w:val="23"/>
          <w:szCs w:val="23"/>
        </w:rPr>
        <w:t> г.</w:t>
      </w:r>
    </w:p>
    <w:p w:rsidR="00C504BA" w:rsidRPr="00403F41" w:rsidRDefault="00403F41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F41">
        <w:rPr>
          <w:rFonts w:ascii="Times New Roman" w:hAnsi="Times New Roman" w:cs="Times New Roman"/>
          <w:b/>
          <w:sz w:val="28"/>
          <w:szCs w:val="28"/>
        </w:rPr>
        <w:lastRenderedPageBreak/>
        <w:t>МЕХАНИКА</w:t>
      </w:r>
    </w:p>
    <w:p w:rsidR="00C504BA" w:rsidRPr="00403F41" w:rsidRDefault="00C504BA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F41">
        <w:rPr>
          <w:rFonts w:ascii="Times New Roman" w:hAnsi="Times New Roman" w:cs="Times New Roman"/>
          <w:b/>
          <w:sz w:val="28"/>
          <w:szCs w:val="28"/>
        </w:rPr>
        <w:t>Кинематика</w:t>
      </w:r>
    </w:p>
    <w:p w:rsidR="00C504BA" w:rsidRPr="00403F41" w:rsidRDefault="00C504BA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F41">
        <w:rPr>
          <w:rFonts w:ascii="Times New Roman" w:hAnsi="Times New Roman" w:cs="Times New Roman"/>
          <w:sz w:val="28"/>
          <w:szCs w:val="28"/>
        </w:rPr>
        <w:t>Механическое движение. Относительность движения. Система отсчета. Материальная точка. Траектория. Путь и перемещение. Мгновенная скорость.</w:t>
      </w:r>
    </w:p>
    <w:p w:rsidR="00C504BA" w:rsidRPr="00403F41" w:rsidRDefault="00C504BA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F41">
        <w:rPr>
          <w:rFonts w:ascii="Times New Roman" w:hAnsi="Times New Roman" w:cs="Times New Roman"/>
          <w:sz w:val="28"/>
          <w:szCs w:val="28"/>
        </w:rPr>
        <w:t>Равномерное прямолинейное движение. Графики зависимости кинематических величин от времени в равномерном движении. Сложение скоростей.</w:t>
      </w:r>
    </w:p>
    <w:p w:rsidR="00C504BA" w:rsidRPr="00403F41" w:rsidRDefault="00C504BA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F41">
        <w:rPr>
          <w:rFonts w:ascii="Times New Roman" w:hAnsi="Times New Roman" w:cs="Times New Roman"/>
          <w:sz w:val="28"/>
          <w:szCs w:val="28"/>
        </w:rPr>
        <w:t>Ускорение. Равноускоренное прямолинейное движение. Графики зависимости кинематических величин от времени в равноускоренном движении.</w:t>
      </w:r>
    </w:p>
    <w:p w:rsidR="00C504BA" w:rsidRPr="00403F41" w:rsidRDefault="00C504BA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F41">
        <w:rPr>
          <w:rFonts w:ascii="Times New Roman" w:hAnsi="Times New Roman" w:cs="Times New Roman"/>
          <w:sz w:val="28"/>
          <w:szCs w:val="28"/>
        </w:rPr>
        <w:t>Свободное падение тел. Ускорение свободного падения.</w:t>
      </w:r>
    </w:p>
    <w:p w:rsidR="00C504BA" w:rsidRPr="00403F41" w:rsidRDefault="00C504BA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F41">
        <w:rPr>
          <w:rFonts w:ascii="Times New Roman" w:hAnsi="Times New Roman" w:cs="Times New Roman"/>
          <w:sz w:val="28"/>
          <w:szCs w:val="28"/>
        </w:rPr>
        <w:t>Равномерное движение по окружности. Ускорение при равномерном движении тела по окружности (центростремительное ускорение).</w:t>
      </w:r>
    </w:p>
    <w:p w:rsidR="00C504BA" w:rsidRPr="00403F41" w:rsidRDefault="00C504BA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F41">
        <w:rPr>
          <w:rFonts w:ascii="Times New Roman" w:hAnsi="Times New Roman" w:cs="Times New Roman"/>
          <w:b/>
          <w:sz w:val="28"/>
          <w:szCs w:val="28"/>
        </w:rPr>
        <w:t>Основы динамики</w:t>
      </w:r>
    </w:p>
    <w:p w:rsidR="00C504BA" w:rsidRPr="00403F41" w:rsidRDefault="00C504BA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F41">
        <w:rPr>
          <w:rFonts w:ascii="Times New Roman" w:hAnsi="Times New Roman" w:cs="Times New Roman"/>
          <w:sz w:val="28"/>
          <w:szCs w:val="28"/>
        </w:rPr>
        <w:t>Первый закон Ньютона. Инерциальная система отсчета.</w:t>
      </w:r>
    </w:p>
    <w:p w:rsidR="00C504BA" w:rsidRPr="00403F41" w:rsidRDefault="00C504BA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F41">
        <w:rPr>
          <w:rFonts w:ascii="Times New Roman" w:hAnsi="Times New Roman" w:cs="Times New Roman"/>
          <w:sz w:val="28"/>
          <w:szCs w:val="28"/>
        </w:rPr>
        <w:t>Масса. Сила. Второй закон Ньютона. Сложение сил. Центр тяжести.</w:t>
      </w:r>
    </w:p>
    <w:p w:rsidR="00C504BA" w:rsidRPr="00403F41" w:rsidRDefault="00C504BA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F41">
        <w:rPr>
          <w:rFonts w:ascii="Times New Roman" w:hAnsi="Times New Roman" w:cs="Times New Roman"/>
          <w:sz w:val="28"/>
          <w:szCs w:val="28"/>
        </w:rPr>
        <w:t>Третий закон Ньютона.</w:t>
      </w:r>
    </w:p>
    <w:p w:rsidR="0054464D" w:rsidRPr="00403F41" w:rsidRDefault="00C504BA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F41">
        <w:rPr>
          <w:rFonts w:ascii="Times New Roman" w:hAnsi="Times New Roman" w:cs="Times New Roman"/>
          <w:sz w:val="28"/>
          <w:szCs w:val="28"/>
        </w:rPr>
        <w:t xml:space="preserve">Силы упругости. Закон Гука. </w:t>
      </w:r>
    </w:p>
    <w:p w:rsidR="0054464D" w:rsidRPr="00403F41" w:rsidRDefault="0054464D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F41">
        <w:rPr>
          <w:rFonts w:ascii="Times New Roman" w:hAnsi="Times New Roman" w:cs="Times New Roman"/>
          <w:sz w:val="28"/>
          <w:szCs w:val="28"/>
        </w:rPr>
        <w:t>Вес тела. Невесомость.</w:t>
      </w:r>
    </w:p>
    <w:p w:rsidR="00C504BA" w:rsidRPr="00403F41" w:rsidRDefault="00C504BA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F41">
        <w:rPr>
          <w:rFonts w:ascii="Times New Roman" w:hAnsi="Times New Roman" w:cs="Times New Roman"/>
          <w:sz w:val="28"/>
          <w:szCs w:val="28"/>
        </w:rPr>
        <w:t>Сила трения, коэффициент трения скольжения.</w:t>
      </w:r>
    </w:p>
    <w:p w:rsidR="00C504BA" w:rsidRPr="00403F41" w:rsidRDefault="00C504BA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F41">
        <w:rPr>
          <w:rFonts w:ascii="Times New Roman" w:hAnsi="Times New Roman" w:cs="Times New Roman"/>
          <w:sz w:val="28"/>
          <w:szCs w:val="28"/>
        </w:rPr>
        <w:t xml:space="preserve">Гравитационные силы. Закон всемирного тяготения. Сила тяжести. </w:t>
      </w:r>
    </w:p>
    <w:p w:rsidR="00C504BA" w:rsidRPr="00403F41" w:rsidRDefault="0054464D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F41">
        <w:rPr>
          <w:rFonts w:ascii="Times New Roman" w:hAnsi="Times New Roman" w:cs="Times New Roman"/>
          <w:sz w:val="28"/>
          <w:szCs w:val="28"/>
        </w:rPr>
        <w:t>Движение тела под действием силы тяжести. Движение искусственных спутников. Первая космическая скорость.</w:t>
      </w:r>
    </w:p>
    <w:p w:rsidR="0054464D" w:rsidRPr="00403F41" w:rsidRDefault="0054464D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F41">
        <w:rPr>
          <w:rFonts w:ascii="Times New Roman" w:hAnsi="Times New Roman" w:cs="Times New Roman"/>
          <w:b/>
          <w:sz w:val="28"/>
          <w:szCs w:val="28"/>
        </w:rPr>
        <w:t>Законы сохранения в механике</w:t>
      </w:r>
    </w:p>
    <w:p w:rsidR="0054464D" w:rsidRPr="00403F41" w:rsidRDefault="0054464D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F41">
        <w:rPr>
          <w:rFonts w:ascii="Times New Roman" w:hAnsi="Times New Roman" w:cs="Times New Roman"/>
          <w:sz w:val="28"/>
          <w:szCs w:val="28"/>
        </w:rPr>
        <w:t>Импульс тела. Закон сохранения импульса. Реактивное движение. Практическое значение космических полетов.</w:t>
      </w:r>
    </w:p>
    <w:p w:rsidR="0054464D" w:rsidRPr="00403F41" w:rsidRDefault="0054464D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F41">
        <w:rPr>
          <w:rFonts w:ascii="Times New Roman" w:hAnsi="Times New Roman" w:cs="Times New Roman"/>
          <w:sz w:val="28"/>
          <w:szCs w:val="28"/>
        </w:rPr>
        <w:t>Механическая работа. Мощность. Кинетическая и потенциальная энергия. Закон сохранения энергии в механике.</w:t>
      </w:r>
    </w:p>
    <w:p w:rsidR="00403F41" w:rsidRDefault="00403F41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464D" w:rsidRPr="00403F41" w:rsidRDefault="0054464D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F41">
        <w:rPr>
          <w:rFonts w:ascii="Times New Roman" w:hAnsi="Times New Roman" w:cs="Times New Roman"/>
          <w:b/>
          <w:sz w:val="28"/>
          <w:szCs w:val="28"/>
        </w:rPr>
        <w:lastRenderedPageBreak/>
        <w:t>Жидкости и газы</w:t>
      </w:r>
    </w:p>
    <w:p w:rsidR="0054464D" w:rsidRPr="00403F41" w:rsidRDefault="0054464D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F41">
        <w:rPr>
          <w:rFonts w:ascii="Times New Roman" w:hAnsi="Times New Roman" w:cs="Times New Roman"/>
          <w:sz w:val="28"/>
          <w:szCs w:val="28"/>
        </w:rPr>
        <w:t>Давление. Закон Паскаля для жидкостей и газов.</w:t>
      </w:r>
    </w:p>
    <w:p w:rsidR="0054464D" w:rsidRPr="00403F41" w:rsidRDefault="0054464D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F41">
        <w:rPr>
          <w:rFonts w:ascii="Times New Roman" w:hAnsi="Times New Roman" w:cs="Times New Roman"/>
          <w:sz w:val="28"/>
          <w:szCs w:val="28"/>
        </w:rPr>
        <w:t>Сообщающиеся сосуды. Гидравлический пресс.</w:t>
      </w:r>
    </w:p>
    <w:p w:rsidR="0054464D" w:rsidRPr="00403F41" w:rsidRDefault="0054464D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F41">
        <w:rPr>
          <w:rFonts w:ascii="Times New Roman" w:hAnsi="Times New Roman" w:cs="Times New Roman"/>
          <w:sz w:val="28"/>
          <w:szCs w:val="28"/>
        </w:rPr>
        <w:t>Атмосферное давление. Опыт Торричелли. Изменение атмосферного давления с высотой.</w:t>
      </w:r>
    </w:p>
    <w:p w:rsidR="0054464D" w:rsidRPr="00403F41" w:rsidRDefault="0054464D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F41">
        <w:rPr>
          <w:rFonts w:ascii="Times New Roman" w:hAnsi="Times New Roman" w:cs="Times New Roman"/>
          <w:sz w:val="28"/>
          <w:szCs w:val="28"/>
        </w:rPr>
        <w:t>Архимедова сила для жидкостей и газов. Условия плавания тел. Водный транспорт. Воздухоплавание.</w:t>
      </w:r>
    </w:p>
    <w:p w:rsidR="0054464D" w:rsidRPr="00403F41" w:rsidRDefault="00403F41" w:rsidP="00403F41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F41">
        <w:rPr>
          <w:rFonts w:ascii="Times New Roman" w:hAnsi="Times New Roman" w:cs="Times New Roman"/>
          <w:b/>
          <w:sz w:val="28"/>
          <w:szCs w:val="28"/>
        </w:rPr>
        <w:t>МОЛЕКУЛЯРНАЯ ФИЗИКА. ТЕПЛОВЫЕ ЯВЛЕНИЯ</w:t>
      </w:r>
    </w:p>
    <w:p w:rsidR="0054464D" w:rsidRPr="00403F41" w:rsidRDefault="0054464D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F41">
        <w:rPr>
          <w:rFonts w:ascii="Times New Roman" w:hAnsi="Times New Roman" w:cs="Times New Roman"/>
          <w:sz w:val="28"/>
          <w:szCs w:val="28"/>
        </w:rPr>
        <w:t>Основные положения молекулярно-кинетической теории и их опытное обоснование. Броуновское движение. Масса и размер молекул.</w:t>
      </w:r>
    </w:p>
    <w:p w:rsidR="0054464D" w:rsidRPr="00403F41" w:rsidRDefault="0054464D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F41">
        <w:rPr>
          <w:rFonts w:ascii="Times New Roman" w:hAnsi="Times New Roman" w:cs="Times New Roman"/>
          <w:sz w:val="28"/>
          <w:szCs w:val="28"/>
        </w:rPr>
        <w:t>Идеальный газ.</w:t>
      </w:r>
      <w:r w:rsidR="00B12498" w:rsidRPr="00403F41">
        <w:rPr>
          <w:rFonts w:ascii="Times New Roman" w:hAnsi="Times New Roman" w:cs="Times New Roman"/>
          <w:sz w:val="28"/>
          <w:szCs w:val="28"/>
        </w:rPr>
        <w:t xml:space="preserve"> Основное уравнение молекулярно-кинетической теории идеального газа. Температура и ее измерение. Абсолютная температурная шкала. Скорость молекул газа.</w:t>
      </w:r>
    </w:p>
    <w:p w:rsidR="00B12498" w:rsidRPr="00403F41" w:rsidRDefault="00B12498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F41">
        <w:rPr>
          <w:rFonts w:ascii="Times New Roman" w:hAnsi="Times New Roman" w:cs="Times New Roman"/>
          <w:sz w:val="28"/>
          <w:szCs w:val="28"/>
        </w:rPr>
        <w:t xml:space="preserve">Уравнение состояния идеального газа (уравнение Менделеева – </w:t>
      </w:r>
      <w:proofErr w:type="spellStart"/>
      <w:r w:rsidRPr="00403F41">
        <w:rPr>
          <w:rFonts w:ascii="Times New Roman" w:hAnsi="Times New Roman" w:cs="Times New Roman"/>
          <w:sz w:val="28"/>
          <w:szCs w:val="28"/>
        </w:rPr>
        <w:t>Клапейрона</w:t>
      </w:r>
      <w:proofErr w:type="spellEnd"/>
      <w:r w:rsidRPr="00403F41">
        <w:rPr>
          <w:rFonts w:ascii="Times New Roman" w:hAnsi="Times New Roman" w:cs="Times New Roman"/>
          <w:sz w:val="28"/>
          <w:szCs w:val="28"/>
        </w:rPr>
        <w:t>). Изотермический, изохорный и изобарный процессы.</w:t>
      </w:r>
    </w:p>
    <w:p w:rsidR="00B12498" w:rsidRPr="00403F41" w:rsidRDefault="00B12498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F41">
        <w:rPr>
          <w:rFonts w:ascii="Times New Roman" w:hAnsi="Times New Roman" w:cs="Times New Roman"/>
          <w:sz w:val="28"/>
          <w:szCs w:val="28"/>
        </w:rPr>
        <w:t xml:space="preserve">Внутренняя энергия. Работа в термодинамике. Количество теплоты. Удельная теплоемкость вещества. Закон сохранения энергии в тепловых процессах (первый закон термодинамики). Применение первого закона термодинамики к </w:t>
      </w:r>
      <w:proofErr w:type="spellStart"/>
      <w:r w:rsidRPr="00403F41">
        <w:rPr>
          <w:rFonts w:ascii="Times New Roman" w:hAnsi="Times New Roman" w:cs="Times New Roman"/>
          <w:sz w:val="28"/>
          <w:szCs w:val="28"/>
        </w:rPr>
        <w:t>изопроцессам</w:t>
      </w:r>
      <w:proofErr w:type="spellEnd"/>
      <w:r w:rsidRPr="00403F41">
        <w:rPr>
          <w:rFonts w:ascii="Times New Roman" w:hAnsi="Times New Roman" w:cs="Times New Roman"/>
          <w:sz w:val="28"/>
          <w:szCs w:val="28"/>
        </w:rPr>
        <w:t>. Адиабатный процесс. Необратимость тепловых процессов.</w:t>
      </w:r>
    </w:p>
    <w:p w:rsidR="00B12498" w:rsidRPr="00403F41" w:rsidRDefault="00B12498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F41">
        <w:rPr>
          <w:rFonts w:ascii="Times New Roman" w:hAnsi="Times New Roman" w:cs="Times New Roman"/>
          <w:sz w:val="28"/>
          <w:szCs w:val="28"/>
        </w:rPr>
        <w:t>Принцип действия тепловых двигателей. КПД теплового двигателя. Роль тепловых двигателей в народном хозяйстве. Тепловые двигатели и охрана природы.</w:t>
      </w:r>
    </w:p>
    <w:p w:rsidR="00B12498" w:rsidRPr="00403F41" w:rsidRDefault="00B12498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F41">
        <w:rPr>
          <w:rFonts w:ascii="Times New Roman" w:hAnsi="Times New Roman" w:cs="Times New Roman"/>
          <w:sz w:val="28"/>
          <w:szCs w:val="28"/>
        </w:rPr>
        <w:t>Испарение и конденсация. Насыщенные и ненасыщенные пары. Влажность воздуха.</w:t>
      </w:r>
    </w:p>
    <w:p w:rsidR="00B12498" w:rsidRPr="00403F41" w:rsidRDefault="00B12498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F41">
        <w:rPr>
          <w:rFonts w:ascii="Times New Roman" w:hAnsi="Times New Roman" w:cs="Times New Roman"/>
          <w:sz w:val="28"/>
          <w:szCs w:val="28"/>
        </w:rPr>
        <w:t>Кристаллические и аморфные тела. Механические свойства твердых тел. Упругие деформации.</w:t>
      </w:r>
    </w:p>
    <w:p w:rsidR="00B12498" w:rsidRDefault="00B12498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3F41" w:rsidRDefault="00403F41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3F41" w:rsidRPr="00403F41" w:rsidRDefault="00403F41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2498" w:rsidRPr="00403F41" w:rsidRDefault="00403F41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F41">
        <w:rPr>
          <w:rFonts w:ascii="Times New Roman" w:hAnsi="Times New Roman" w:cs="Times New Roman"/>
          <w:b/>
          <w:sz w:val="28"/>
          <w:szCs w:val="28"/>
        </w:rPr>
        <w:lastRenderedPageBreak/>
        <w:t>ОСНОВЫ ЭЛЕКТРОДИНАМИКИ</w:t>
      </w:r>
    </w:p>
    <w:p w:rsidR="00B12498" w:rsidRPr="00403F41" w:rsidRDefault="00B12498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F41">
        <w:rPr>
          <w:rFonts w:ascii="Times New Roman" w:hAnsi="Times New Roman" w:cs="Times New Roman"/>
          <w:b/>
          <w:sz w:val="28"/>
          <w:szCs w:val="28"/>
        </w:rPr>
        <w:t>Электростатика</w:t>
      </w:r>
    </w:p>
    <w:p w:rsidR="00B12498" w:rsidRPr="00403F41" w:rsidRDefault="00B12498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F41">
        <w:rPr>
          <w:rFonts w:ascii="Times New Roman" w:hAnsi="Times New Roman" w:cs="Times New Roman"/>
          <w:sz w:val="28"/>
          <w:szCs w:val="28"/>
        </w:rPr>
        <w:t xml:space="preserve">Электрический заряд. Взаимодействие заряженных тел. Закон Кулона. Закон сохранения </w:t>
      </w:r>
      <w:r w:rsidR="00737A84" w:rsidRPr="00403F41">
        <w:rPr>
          <w:rFonts w:ascii="Times New Roman" w:hAnsi="Times New Roman" w:cs="Times New Roman"/>
          <w:sz w:val="28"/>
          <w:szCs w:val="28"/>
        </w:rPr>
        <w:t>электрического заряда.</w:t>
      </w:r>
    </w:p>
    <w:p w:rsidR="00737A84" w:rsidRPr="00403F41" w:rsidRDefault="00737A84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F41">
        <w:rPr>
          <w:rFonts w:ascii="Times New Roman" w:hAnsi="Times New Roman" w:cs="Times New Roman"/>
          <w:sz w:val="28"/>
          <w:szCs w:val="28"/>
        </w:rPr>
        <w:t>Электрическое поле. Напряженность электрического поля. Принцип суперпозиции электрических полей.</w:t>
      </w:r>
    </w:p>
    <w:p w:rsidR="00737A84" w:rsidRPr="00403F41" w:rsidRDefault="00737A84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F41">
        <w:rPr>
          <w:rFonts w:ascii="Times New Roman" w:hAnsi="Times New Roman" w:cs="Times New Roman"/>
          <w:sz w:val="28"/>
          <w:szCs w:val="28"/>
        </w:rPr>
        <w:t>Работа электрического поля при перемещении заряда. Разность потенциалов.</w:t>
      </w:r>
    </w:p>
    <w:p w:rsidR="00737A84" w:rsidRPr="00403F41" w:rsidRDefault="00737A84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F41">
        <w:rPr>
          <w:rFonts w:ascii="Times New Roman" w:hAnsi="Times New Roman" w:cs="Times New Roman"/>
          <w:sz w:val="28"/>
          <w:szCs w:val="28"/>
        </w:rPr>
        <w:t>Электроемкость. Конденсаторы. Диэлектрическая проницаемость. Энергия электрического поля.</w:t>
      </w:r>
    </w:p>
    <w:p w:rsidR="00737A84" w:rsidRPr="00403F41" w:rsidRDefault="00737A84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F41">
        <w:rPr>
          <w:rFonts w:ascii="Times New Roman" w:hAnsi="Times New Roman" w:cs="Times New Roman"/>
          <w:b/>
          <w:sz w:val="28"/>
          <w:szCs w:val="28"/>
        </w:rPr>
        <w:t>Законы постоянного тока</w:t>
      </w:r>
    </w:p>
    <w:p w:rsidR="00737A84" w:rsidRPr="00403F41" w:rsidRDefault="00737A84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F41">
        <w:rPr>
          <w:rFonts w:ascii="Times New Roman" w:hAnsi="Times New Roman" w:cs="Times New Roman"/>
          <w:sz w:val="28"/>
          <w:szCs w:val="28"/>
        </w:rPr>
        <w:t>Электрический ток. Сила тока. Закон Ома для участка цепи. Сопротивление проводников. Зависимость сопротивления проводников от температуры. Сверхпроводимость. Последовательное и параллельное соединение проводников. Электродвижущая сила. Закон Ома для полной цепи. Работа и мощность тока.</w:t>
      </w:r>
    </w:p>
    <w:p w:rsidR="00737A84" w:rsidRPr="00403F41" w:rsidRDefault="00737A84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F41">
        <w:rPr>
          <w:rFonts w:ascii="Times New Roman" w:hAnsi="Times New Roman" w:cs="Times New Roman"/>
          <w:sz w:val="28"/>
          <w:szCs w:val="28"/>
        </w:rPr>
        <w:t>Полупроводники. Электропроводимость полупроводников и ее зависимость от температуры. Собственная и примесная проводимость полупроводников. Полупроводниковый диод. Транзистор.</w:t>
      </w:r>
    </w:p>
    <w:p w:rsidR="00737A84" w:rsidRPr="00403F41" w:rsidRDefault="00737A84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F41">
        <w:rPr>
          <w:rFonts w:ascii="Times New Roman" w:hAnsi="Times New Roman" w:cs="Times New Roman"/>
          <w:b/>
          <w:sz w:val="28"/>
          <w:szCs w:val="28"/>
        </w:rPr>
        <w:t>Магнитное поле. Электромагнитная индукция</w:t>
      </w:r>
    </w:p>
    <w:p w:rsidR="00737A84" w:rsidRPr="00403F41" w:rsidRDefault="00737A84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F41">
        <w:rPr>
          <w:rFonts w:ascii="Times New Roman" w:hAnsi="Times New Roman" w:cs="Times New Roman"/>
          <w:sz w:val="28"/>
          <w:szCs w:val="28"/>
        </w:rPr>
        <w:t>Магнитное взаимодействие токов. Магнитное поле. Индукция магнитного поля. Магнитный поток.</w:t>
      </w:r>
    </w:p>
    <w:p w:rsidR="00737A84" w:rsidRPr="00403F41" w:rsidRDefault="00737A84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F41">
        <w:rPr>
          <w:rFonts w:ascii="Times New Roman" w:hAnsi="Times New Roman" w:cs="Times New Roman"/>
          <w:sz w:val="28"/>
          <w:szCs w:val="28"/>
        </w:rPr>
        <w:t>Сила, действующая на проводник с током в магнитном поле. Закон Ампера. Действие магнитного поля на движущийся заряд</w:t>
      </w:r>
      <w:r w:rsidR="00AF559E" w:rsidRPr="00403F41">
        <w:rPr>
          <w:rFonts w:ascii="Times New Roman" w:hAnsi="Times New Roman" w:cs="Times New Roman"/>
          <w:sz w:val="28"/>
          <w:szCs w:val="28"/>
        </w:rPr>
        <w:t>. Сила Лоренца.</w:t>
      </w:r>
    </w:p>
    <w:p w:rsidR="00AF559E" w:rsidRPr="00403F41" w:rsidRDefault="00AF559E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F41">
        <w:rPr>
          <w:rFonts w:ascii="Times New Roman" w:hAnsi="Times New Roman" w:cs="Times New Roman"/>
          <w:sz w:val="28"/>
          <w:szCs w:val="28"/>
        </w:rPr>
        <w:t>Магнитные свойства вещества. Ферромагнетики.</w:t>
      </w:r>
    </w:p>
    <w:p w:rsidR="00AF559E" w:rsidRPr="00403F41" w:rsidRDefault="00AF559E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F41">
        <w:rPr>
          <w:rFonts w:ascii="Times New Roman" w:hAnsi="Times New Roman" w:cs="Times New Roman"/>
          <w:sz w:val="28"/>
          <w:szCs w:val="28"/>
        </w:rPr>
        <w:t>Электромагнитная индукция. Закон электромагнитной индукции. Правило Ленца. Явление самоиндукции. Индуктивность. Энергия магнитного поля.</w:t>
      </w:r>
    </w:p>
    <w:p w:rsidR="00AF559E" w:rsidRDefault="00AF559E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3F41" w:rsidRPr="00403F41" w:rsidRDefault="00403F41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559E" w:rsidRPr="00403F41" w:rsidRDefault="00403F41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F41">
        <w:rPr>
          <w:rFonts w:ascii="Times New Roman" w:hAnsi="Times New Roman" w:cs="Times New Roman"/>
          <w:b/>
          <w:sz w:val="28"/>
          <w:szCs w:val="28"/>
        </w:rPr>
        <w:lastRenderedPageBreak/>
        <w:t>КОЛЕБАНИЯ И ВОЛНЫ</w:t>
      </w:r>
    </w:p>
    <w:p w:rsidR="00AF559E" w:rsidRPr="00403F41" w:rsidRDefault="00AF559E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F41">
        <w:rPr>
          <w:rFonts w:ascii="Times New Roman" w:hAnsi="Times New Roman" w:cs="Times New Roman"/>
          <w:b/>
          <w:sz w:val="28"/>
          <w:szCs w:val="28"/>
        </w:rPr>
        <w:t>Механические колебания и волны</w:t>
      </w:r>
    </w:p>
    <w:p w:rsidR="00AF559E" w:rsidRPr="00403F41" w:rsidRDefault="00AF559E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F41">
        <w:rPr>
          <w:rFonts w:ascii="Times New Roman" w:hAnsi="Times New Roman" w:cs="Times New Roman"/>
          <w:sz w:val="28"/>
          <w:szCs w:val="28"/>
        </w:rPr>
        <w:t>Гармонические колебания. Амплитуда, период, частота и фаза колебаний. Математический маятник. Колебания груза на пружине. Период колебаний математического маятника и груза на пружине (без вывода).</w:t>
      </w:r>
    </w:p>
    <w:p w:rsidR="00AF559E" w:rsidRPr="00403F41" w:rsidRDefault="00AF559E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F41">
        <w:rPr>
          <w:rFonts w:ascii="Times New Roman" w:hAnsi="Times New Roman" w:cs="Times New Roman"/>
          <w:sz w:val="28"/>
          <w:szCs w:val="28"/>
        </w:rPr>
        <w:t>Превращение энергии при гармонических колебаниях. Вынужденные колебания. Резонанс.</w:t>
      </w:r>
    </w:p>
    <w:p w:rsidR="00AF559E" w:rsidRPr="00403F41" w:rsidRDefault="00AF559E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F41">
        <w:rPr>
          <w:rFonts w:ascii="Times New Roman" w:hAnsi="Times New Roman" w:cs="Times New Roman"/>
          <w:sz w:val="28"/>
          <w:szCs w:val="28"/>
        </w:rPr>
        <w:t>Распространение колебаний в упругих средах. Поперечные и продольные волны. Длина волны. Связь длины волны со скоростью ее распространения.</w:t>
      </w:r>
    </w:p>
    <w:p w:rsidR="00AF559E" w:rsidRPr="00403F41" w:rsidRDefault="00AF559E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F41">
        <w:rPr>
          <w:rFonts w:ascii="Times New Roman" w:hAnsi="Times New Roman" w:cs="Times New Roman"/>
          <w:sz w:val="28"/>
          <w:szCs w:val="28"/>
        </w:rPr>
        <w:t>Звуковые волны. Скорость звука. Ультразвук.</w:t>
      </w:r>
    </w:p>
    <w:p w:rsidR="00AF559E" w:rsidRPr="00403F41" w:rsidRDefault="00AF559E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F41">
        <w:rPr>
          <w:rFonts w:ascii="Times New Roman" w:hAnsi="Times New Roman" w:cs="Times New Roman"/>
          <w:b/>
          <w:sz w:val="28"/>
          <w:szCs w:val="28"/>
        </w:rPr>
        <w:t>Электромагнитные колебания и волны</w:t>
      </w:r>
    </w:p>
    <w:p w:rsidR="00AF559E" w:rsidRPr="00403F41" w:rsidRDefault="00AF559E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F41">
        <w:rPr>
          <w:rFonts w:ascii="Times New Roman" w:hAnsi="Times New Roman" w:cs="Times New Roman"/>
          <w:sz w:val="28"/>
          <w:szCs w:val="28"/>
        </w:rPr>
        <w:t>Свободные электромагнитные колебания в контуре. Превращение энергии в колебательном контуре. Собственная частота колебаний в контуре.</w:t>
      </w:r>
    </w:p>
    <w:p w:rsidR="00AF559E" w:rsidRPr="00403F41" w:rsidRDefault="00AF559E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F41">
        <w:rPr>
          <w:rFonts w:ascii="Times New Roman" w:hAnsi="Times New Roman" w:cs="Times New Roman"/>
          <w:sz w:val="28"/>
          <w:szCs w:val="28"/>
        </w:rPr>
        <w:t>Вынужденные электрические колебания. Переменный электрический ток. Активное, индуктивное и емкостное сопротивление (без вывода). Закон Ома для переменного тока (без вывода)</w:t>
      </w:r>
      <w:r w:rsidR="00021AC7" w:rsidRPr="00403F41">
        <w:rPr>
          <w:rFonts w:ascii="Times New Roman" w:hAnsi="Times New Roman" w:cs="Times New Roman"/>
          <w:sz w:val="28"/>
          <w:szCs w:val="28"/>
        </w:rPr>
        <w:t>. Генератор переменного тока. Резонанс в электрической цепи.</w:t>
      </w:r>
    </w:p>
    <w:p w:rsidR="00021AC7" w:rsidRPr="00403F41" w:rsidRDefault="00021AC7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F41">
        <w:rPr>
          <w:rFonts w:ascii="Times New Roman" w:hAnsi="Times New Roman" w:cs="Times New Roman"/>
          <w:sz w:val="28"/>
          <w:szCs w:val="28"/>
        </w:rPr>
        <w:t>Трансформатор. Передача электрической энергии и ее использование в промышленности, на транспорте, в сельском хозяйстве. Экологические проблемы создания и использования электрической энергии.</w:t>
      </w:r>
    </w:p>
    <w:p w:rsidR="00021AC7" w:rsidRPr="00403F41" w:rsidRDefault="00021AC7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F41">
        <w:rPr>
          <w:rFonts w:ascii="Times New Roman" w:hAnsi="Times New Roman" w:cs="Times New Roman"/>
          <w:sz w:val="28"/>
          <w:szCs w:val="28"/>
        </w:rPr>
        <w:t xml:space="preserve">Электромагнитные волны. Скорость их распространения. Свойства электромагнитных волн. </w:t>
      </w:r>
    </w:p>
    <w:p w:rsidR="00021AC7" w:rsidRPr="00403F41" w:rsidRDefault="00403F41" w:rsidP="00403F41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F41">
        <w:rPr>
          <w:rFonts w:ascii="Times New Roman" w:hAnsi="Times New Roman" w:cs="Times New Roman"/>
          <w:b/>
          <w:sz w:val="28"/>
          <w:szCs w:val="28"/>
        </w:rPr>
        <w:t>ОПТИКА</w:t>
      </w:r>
    </w:p>
    <w:p w:rsidR="00021AC7" w:rsidRPr="00403F41" w:rsidRDefault="00021AC7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F41">
        <w:rPr>
          <w:rFonts w:ascii="Times New Roman" w:hAnsi="Times New Roman" w:cs="Times New Roman"/>
          <w:sz w:val="28"/>
          <w:szCs w:val="28"/>
        </w:rPr>
        <w:t>Прямолинейное распространение света. Законы отражения света. Построение изображений в плоском зеркале.</w:t>
      </w:r>
    </w:p>
    <w:p w:rsidR="00021AC7" w:rsidRPr="00403F41" w:rsidRDefault="00021AC7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F41">
        <w:rPr>
          <w:rFonts w:ascii="Times New Roman" w:hAnsi="Times New Roman" w:cs="Times New Roman"/>
          <w:sz w:val="28"/>
          <w:szCs w:val="28"/>
        </w:rPr>
        <w:t>Законы преломления света. Показатель преломления. Полное отражение. Дисперсия света.</w:t>
      </w:r>
    </w:p>
    <w:p w:rsidR="00021AC7" w:rsidRPr="00403F41" w:rsidRDefault="00021AC7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F41">
        <w:rPr>
          <w:rFonts w:ascii="Times New Roman" w:hAnsi="Times New Roman" w:cs="Times New Roman"/>
          <w:sz w:val="28"/>
          <w:szCs w:val="28"/>
        </w:rPr>
        <w:t>Линза. Фокусное расстояние линзы. Построение изображений в линзах. Оптическая сила линзы. Формула тонкой линзы (без вывода)</w:t>
      </w:r>
    </w:p>
    <w:p w:rsidR="00021AC7" w:rsidRPr="00403F41" w:rsidRDefault="00021AC7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F41">
        <w:rPr>
          <w:rFonts w:ascii="Times New Roman" w:hAnsi="Times New Roman" w:cs="Times New Roman"/>
          <w:sz w:val="28"/>
          <w:szCs w:val="28"/>
        </w:rPr>
        <w:lastRenderedPageBreak/>
        <w:t>Когерентность. Интерференция света и ее применение в технике.</w:t>
      </w:r>
    </w:p>
    <w:p w:rsidR="00021AC7" w:rsidRPr="00403F41" w:rsidRDefault="00021AC7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F41">
        <w:rPr>
          <w:rFonts w:ascii="Times New Roman" w:hAnsi="Times New Roman" w:cs="Times New Roman"/>
          <w:sz w:val="28"/>
          <w:szCs w:val="28"/>
        </w:rPr>
        <w:t>Дифракция света. Дифракционная решетка.</w:t>
      </w:r>
    </w:p>
    <w:p w:rsidR="00021AC7" w:rsidRPr="00403F41" w:rsidRDefault="00403F41" w:rsidP="00403F41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F41">
        <w:rPr>
          <w:rFonts w:ascii="Times New Roman" w:hAnsi="Times New Roman" w:cs="Times New Roman"/>
          <w:b/>
          <w:sz w:val="28"/>
          <w:szCs w:val="28"/>
        </w:rPr>
        <w:t>ЭЛЕМЕНТЫ ТЕОРИИ ОТНОСИТЕЛЬНОСТИ</w:t>
      </w:r>
    </w:p>
    <w:p w:rsidR="00021AC7" w:rsidRPr="00403F41" w:rsidRDefault="00021AC7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F41">
        <w:rPr>
          <w:rFonts w:ascii="Times New Roman" w:hAnsi="Times New Roman" w:cs="Times New Roman"/>
          <w:sz w:val="28"/>
          <w:szCs w:val="28"/>
        </w:rPr>
        <w:t>Принцип относительности Эйнштейна. Скорость света в вакууме как предельная скорость передачи сигнала. Связь между массой и энергией.</w:t>
      </w:r>
    </w:p>
    <w:p w:rsidR="00021AC7" w:rsidRPr="00403F41" w:rsidRDefault="00403F41" w:rsidP="00403F41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F41">
        <w:rPr>
          <w:rFonts w:ascii="Times New Roman" w:hAnsi="Times New Roman" w:cs="Times New Roman"/>
          <w:b/>
          <w:sz w:val="28"/>
          <w:szCs w:val="28"/>
        </w:rPr>
        <w:t>КВАНТОВАЯ ФИЗИКА</w:t>
      </w:r>
    </w:p>
    <w:p w:rsidR="00021AC7" w:rsidRPr="00403F41" w:rsidRDefault="00021AC7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F41">
        <w:rPr>
          <w:rFonts w:ascii="Times New Roman" w:hAnsi="Times New Roman" w:cs="Times New Roman"/>
          <w:b/>
          <w:sz w:val="28"/>
          <w:szCs w:val="28"/>
        </w:rPr>
        <w:t>Световые кванты</w:t>
      </w:r>
    </w:p>
    <w:p w:rsidR="00021AC7" w:rsidRPr="00403F41" w:rsidRDefault="002A4659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F41">
        <w:rPr>
          <w:rFonts w:ascii="Times New Roman" w:hAnsi="Times New Roman" w:cs="Times New Roman"/>
          <w:sz w:val="28"/>
          <w:szCs w:val="28"/>
        </w:rPr>
        <w:t>Фотоэффект и его законы. Кванты света. Уравнение Эйнштейна для фотоэффекта. Применение фотоэффекта в технике.</w:t>
      </w:r>
    </w:p>
    <w:p w:rsidR="002A4659" w:rsidRPr="00403F41" w:rsidRDefault="002A4659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F41">
        <w:rPr>
          <w:rFonts w:ascii="Times New Roman" w:hAnsi="Times New Roman" w:cs="Times New Roman"/>
          <w:b/>
          <w:sz w:val="28"/>
          <w:szCs w:val="28"/>
        </w:rPr>
        <w:t>Атом и атомное ядро</w:t>
      </w:r>
    </w:p>
    <w:p w:rsidR="002A4659" w:rsidRPr="00403F41" w:rsidRDefault="002A4659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F41">
        <w:rPr>
          <w:rFonts w:ascii="Times New Roman" w:hAnsi="Times New Roman" w:cs="Times New Roman"/>
          <w:sz w:val="28"/>
          <w:szCs w:val="28"/>
        </w:rPr>
        <w:t>Опыт Резерфорда по рассеянию альфа-частиц. Ядерная модель атома. Квантовые постулаты Бора. Испускание и поглощение света атомами. Спектральный анализ и его применение.</w:t>
      </w:r>
    </w:p>
    <w:p w:rsidR="002A4659" w:rsidRPr="00403F41" w:rsidRDefault="002A4659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F41">
        <w:rPr>
          <w:rFonts w:ascii="Times New Roman" w:hAnsi="Times New Roman" w:cs="Times New Roman"/>
          <w:sz w:val="28"/>
          <w:szCs w:val="28"/>
        </w:rPr>
        <w:t>Состав ядра атома. Энергия связи атомных ядер. Ядерные реакции. Альфа-, бета-,</w:t>
      </w:r>
      <w:r w:rsidR="008E73E9">
        <w:rPr>
          <w:rFonts w:ascii="Times New Roman" w:hAnsi="Times New Roman" w:cs="Times New Roman"/>
          <w:sz w:val="28"/>
          <w:szCs w:val="28"/>
        </w:rPr>
        <w:t xml:space="preserve"> </w:t>
      </w:r>
      <w:r w:rsidRPr="00403F41">
        <w:rPr>
          <w:rFonts w:ascii="Times New Roman" w:hAnsi="Times New Roman" w:cs="Times New Roman"/>
          <w:sz w:val="28"/>
          <w:szCs w:val="28"/>
        </w:rPr>
        <w:t>гамма- излучения. Закон радиоактивного распада. Методы регистрации ионизирующих излучений.</w:t>
      </w:r>
    </w:p>
    <w:p w:rsidR="002A4659" w:rsidRPr="00403F41" w:rsidRDefault="002A4659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F41">
        <w:rPr>
          <w:rFonts w:ascii="Times New Roman" w:hAnsi="Times New Roman" w:cs="Times New Roman"/>
          <w:sz w:val="28"/>
          <w:szCs w:val="28"/>
        </w:rPr>
        <w:t>Деление ядер урана. Ядерный реактор. Экологические аспекты ядерной энергетики. Термоядерная реакция.</w:t>
      </w:r>
    </w:p>
    <w:p w:rsidR="002A4659" w:rsidRPr="00403F41" w:rsidRDefault="002A4659" w:rsidP="00403F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F41">
        <w:rPr>
          <w:rFonts w:ascii="Times New Roman" w:hAnsi="Times New Roman" w:cs="Times New Roman"/>
          <w:sz w:val="28"/>
          <w:szCs w:val="28"/>
        </w:rPr>
        <w:t>Поглощенная доза излучения. Биологическое действие радиоактивных излучений. Защита от излучений.</w:t>
      </w:r>
    </w:p>
    <w:sectPr w:rsidR="002A4659" w:rsidRPr="00403F41" w:rsidSect="008E2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04BA"/>
    <w:rsid w:val="00015898"/>
    <w:rsid w:val="00021AC7"/>
    <w:rsid w:val="002A4659"/>
    <w:rsid w:val="002A51B4"/>
    <w:rsid w:val="00316924"/>
    <w:rsid w:val="003315E3"/>
    <w:rsid w:val="00403F41"/>
    <w:rsid w:val="0054464D"/>
    <w:rsid w:val="00660477"/>
    <w:rsid w:val="00680BA6"/>
    <w:rsid w:val="00714698"/>
    <w:rsid w:val="00714DFD"/>
    <w:rsid w:val="00722057"/>
    <w:rsid w:val="00737A84"/>
    <w:rsid w:val="008E2562"/>
    <w:rsid w:val="008E73E9"/>
    <w:rsid w:val="009F5CE6"/>
    <w:rsid w:val="00A11876"/>
    <w:rsid w:val="00AF559E"/>
    <w:rsid w:val="00B12498"/>
    <w:rsid w:val="00C10674"/>
    <w:rsid w:val="00C504BA"/>
    <w:rsid w:val="00CE16D8"/>
    <w:rsid w:val="00E13C4F"/>
    <w:rsid w:val="00F44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20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13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3C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1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Ева Арманд</dc:creator>
  <cp:lastModifiedBy>user254</cp:lastModifiedBy>
  <cp:revision>12</cp:revision>
  <cp:lastPrinted>2017-06-13T09:06:00Z</cp:lastPrinted>
  <dcterms:created xsi:type="dcterms:W3CDTF">2012-10-24T17:32:00Z</dcterms:created>
  <dcterms:modified xsi:type="dcterms:W3CDTF">2018-05-18T10:25:00Z</dcterms:modified>
</cp:coreProperties>
</file>